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185D" w14:textId="77777777" w:rsidR="00635B6A" w:rsidRDefault="00000000">
      <w:pPr>
        <w:pStyle w:val="Titel"/>
        <w:spacing w:after="20"/>
      </w:pPr>
      <w:r>
        <w:rPr>
          <w:b/>
        </w:rPr>
        <w:t>DUNI Marketing</w:t>
      </w:r>
    </w:p>
    <w:p w14:paraId="38F691F6" w14:textId="77777777" w:rsidR="00635B6A" w:rsidRDefault="00000000">
      <w:pPr>
        <w:spacing w:after="140"/>
      </w:pPr>
      <w:r>
        <w:rPr>
          <w:i/>
          <w:sz w:val="17"/>
        </w:rPr>
        <w:t>Topics for marketing, content, visual direction and shop presentation.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635B6A" w14:paraId="1C6579D2" w14:textId="77777777">
        <w:tc>
          <w:tcPr>
            <w:tcW w:w="5256" w:type="dxa"/>
            <w:shd w:val="clear" w:color="auto" w:fill="F2F2F2"/>
          </w:tcPr>
          <w:p w14:paraId="664A4CAD" w14:textId="77777777" w:rsidR="00635B6A" w:rsidRDefault="00000000">
            <w:pPr>
              <w:spacing w:after="0"/>
            </w:pPr>
            <w:r>
              <w:rPr>
                <w:b/>
                <w:sz w:val="16"/>
              </w:rPr>
              <w:t>Source</w:t>
            </w:r>
          </w:p>
        </w:tc>
        <w:tc>
          <w:tcPr>
            <w:tcW w:w="5256" w:type="dxa"/>
            <w:shd w:val="clear" w:color="auto" w:fill="F2F2F2"/>
          </w:tcPr>
          <w:p w14:paraId="4B6C7F89" w14:textId="77777777" w:rsidR="00635B6A" w:rsidRDefault="00000000">
            <w:pPr>
              <w:spacing w:after="0"/>
            </w:pPr>
            <w:r>
              <w:rPr>
                <w:sz w:val="16"/>
              </w:rPr>
              <w:t>TODO - Feedback list - project overview</w:t>
            </w:r>
          </w:p>
        </w:tc>
      </w:tr>
    </w:tbl>
    <w:p w14:paraId="7BFF38F7" w14:textId="77777777" w:rsidR="00635B6A" w:rsidRDefault="00635B6A"/>
    <w:p w14:paraId="0939471B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CI / design basics</w:t>
      </w:r>
    </w:p>
    <w:p w14:paraId="75699585" w14:textId="77777777" w:rsidR="00635B6A" w:rsidRDefault="00000000">
      <w:pPr>
        <w:pStyle w:val="Aufzhlungszeichen"/>
        <w:spacing w:after="0" w:line="247" w:lineRule="auto"/>
      </w:pPr>
      <w:r>
        <w:t xml:space="preserve">Decide design route: finished Shopify theme plus small adaptations. </w:t>
      </w:r>
      <w:hyperlink r:id="rId8">
        <w:r>
          <w:rPr>
            <w:color w:val="0563C1"/>
            <w:u w:val="single"/>
          </w:rPr>
          <w:t>https://themes.shopify.com/themes</w:t>
        </w:r>
      </w:hyperlink>
    </w:p>
    <w:p w14:paraId="6E9A10CA" w14:textId="77777777" w:rsidR="00635B6A" w:rsidRDefault="00000000">
      <w:pPr>
        <w:pStyle w:val="Aufzhlungszeichen"/>
        <w:spacing w:after="0" w:line="247" w:lineRule="auto"/>
      </w:pPr>
      <w:r>
        <w:t>Provide final logo.</w:t>
      </w:r>
    </w:p>
    <w:p w14:paraId="278310CB" w14:textId="77777777" w:rsidR="00635B6A" w:rsidRDefault="00000000">
      <w:pPr>
        <w:pStyle w:val="Aufzhlungszeichen"/>
        <w:spacing w:after="0" w:line="247" w:lineRule="auto"/>
      </w:pPr>
      <w:r>
        <w:t>Define fonts, font sizes and color scheme.</w:t>
      </w:r>
    </w:p>
    <w:p w14:paraId="6A27F583" w14:textId="77777777" w:rsidR="00635B6A" w:rsidRDefault="00000000">
      <w:pPr>
        <w:pStyle w:val="Aufzhlungszeichen"/>
        <w:spacing w:after="0" w:line="247" w:lineRule="auto"/>
      </w:pPr>
      <w:r>
        <w:t>Define UI basics, e.g. button style and corner radius.</w:t>
      </w:r>
    </w:p>
    <w:p w14:paraId="1A02A485" w14:textId="77777777" w:rsidR="00635B6A" w:rsidRDefault="00000000">
      <w:pPr>
        <w:pStyle w:val="Aufzhlungszeichen"/>
        <w:spacing w:after="0" w:line="247" w:lineRule="auto"/>
      </w:pPr>
      <w:r>
        <w:t>Optional: CI manual and custom online design.</w:t>
      </w:r>
    </w:p>
    <w:p w14:paraId="726E3471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If you are responsible for the following topics</w:t>
      </w:r>
    </w:p>
    <w:p w14:paraId="4B4E3CEA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Website content structure - Minimum requirements</w:t>
      </w:r>
    </w:p>
    <w:p w14:paraId="1383C1CA" w14:textId="77777777" w:rsidR="00635B6A" w:rsidRDefault="00000000">
      <w:pPr>
        <w:pStyle w:val="Aufzhlungszeichen"/>
        <w:spacing w:after="0" w:line="247" w:lineRule="auto"/>
      </w:pPr>
      <w:r>
        <w:t>Home.</w:t>
      </w:r>
    </w:p>
    <w:p w14:paraId="40AE219F" w14:textId="77777777" w:rsidR="00635B6A" w:rsidRDefault="00000000">
      <w:pPr>
        <w:pStyle w:val="Aufzhlungszeichen"/>
        <w:spacing w:after="0" w:line="247" w:lineRule="auto"/>
      </w:pPr>
      <w:r>
        <w:t>The Modular Lamp: how it works, shade families, base families, proportions, charging, coverings.</w:t>
      </w:r>
    </w:p>
    <w:p w14:paraId="734CB649" w14:textId="77777777" w:rsidR="00635B6A" w:rsidRDefault="00000000">
      <w:pPr>
        <w:pStyle w:val="Aufzhlungszeichen"/>
        <w:spacing w:after="0" w:line="247" w:lineRule="auto"/>
      </w:pPr>
      <w:r>
        <w:t>Products: modular lamps, ready-made lamps, accessories.</w:t>
      </w:r>
    </w:p>
    <w:p w14:paraId="60FA1371" w14:textId="77777777" w:rsidR="00635B6A" w:rsidRDefault="00000000">
      <w:pPr>
        <w:pStyle w:val="Aufzhlungszeichen"/>
        <w:spacing w:after="0" w:line="247" w:lineRule="auto"/>
      </w:pPr>
      <w:r>
        <w:t>Styles: Haute Cuisine, Raw Material, Industrial, Japandi, Sculptural Naturalism, Tropical, Middle East.</w:t>
      </w:r>
    </w:p>
    <w:p w14:paraId="74C8B8E1" w14:textId="77777777" w:rsidR="00635B6A" w:rsidRDefault="00000000">
      <w:pPr>
        <w:pStyle w:val="Aufzhlungszeichen"/>
        <w:spacing w:after="0" w:line="247" w:lineRule="auto"/>
      </w:pPr>
      <w:r>
        <w:t>Materials overview: glass, metal, wood, stone, concrete, ceramic, alabaster / opal, textile / paper / natural fibres.</w:t>
      </w:r>
    </w:p>
    <w:p w14:paraId="53697FFB" w14:textId="77777777" w:rsidR="00635B6A" w:rsidRDefault="00000000">
      <w:pPr>
        <w:pStyle w:val="Aufzhlungszeichen"/>
        <w:spacing w:after="0" w:line="247" w:lineRule="auto"/>
      </w:pPr>
      <w:r>
        <w:t>Hospitality use cases: fine dining, hotel restaurant, bar, terrace, boutique hotel.</w:t>
      </w:r>
    </w:p>
    <w:p w14:paraId="115F9DEC" w14:textId="77777777" w:rsidR="00635B6A" w:rsidRDefault="00000000">
      <w:pPr>
        <w:pStyle w:val="Aufzhlungszeichen"/>
        <w:spacing w:after="0" w:line="247" w:lineRule="auto"/>
      </w:pPr>
      <w:r>
        <w:t>Projects: support, specifier inspiration, references.</w:t>
      </w:r>
    </w:p>
    <w:p w14:paraId="1C3A2321" w14:textId="77777777" w:rsidR="00635B6A" w:rsidRDefault="00000000">
      <w:pPr>
        <w:pStyle w:val="Aufzhlungszeichen"/>
        <w:spacing w:after="0" w:line="247" w:lineRule="auto"/>
      </w:pPr>
      <w:r>
        <w:t>Technical / Downloads: data, downloads, certificates, installation.</w:t>
      </w:r>
    </w:p>
    <w:p w14:paraId="7D626BE5" w14:textId="77777777" w:rsidR="00635B6A" w:rsidRDefault="00000000">
      <w:pPr>
        <w:pStyle w:val="Aufzhlungszeichen"/>
        <w:spacing w:after="0" w:line="247" w:lineRule="auto"/>
      </w:pPr>
      <w:r>
        <w:t>Company: about d.ls, contact, FAQ.</w:t>
      </w:r>
    </w:p>
    <w:p w14:paraId="43D23843" w14:textId="77777777" w:rsidR="00635B6A" w:rsidRDefault="00000000">
      <w:pPr>
        <w:pStyle w:val="Aufzhlungszeichen"/>
        <w:spacing w:after="0" w:line="247" w:lineRule="auto"/>
      </w:pPr>
      <w:r>
        <w:t>Legal pages need owner check: imprint, privacy, cookies, terms, shipping, returns, warranty, battery disposal.</w:t>
      </w:r>
    </w:p>
    <w:p w14:paraId="72C536C8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Shop presentation decisions</w:t>
      </w:r>
    </w:p>
    <w:p w14:paraId="12D38BB3" w14:textId="77777777" w:rsidR="00635B6A" w:rsidRDefault="00000000">
      <w:pPr>
        <w:pStyle w:val="Aufzhlungszeichen"/>
        <w:spacing w:after="0" w:line="247" w:lineRule="auto"/>
      </w:pPr>
      <w:r>
        <w:t>Define collections: Modular, Ready-made, Accessories, Charging.</w:t>
      </w:r>
    </w:p>
    <w:p w14:paraId="58A2FB03" w14:textId="77777777" w:rsidR="00635B6A" w:rsidRDefault="00000000">
      <w:pPr>
        <w:pStyle w:val="Aufzhlungszeichen"/>
        <w:spacing w:after="0" w:line="247" w:lineRule="auto"/>
      </w:pPr>
      <w:r>
        <w:t>Define market layers: Professional, Consumer, Modular PRO, PLUG Pro, DUX, Smart Box, Remote.</w:t>
      </w:r>
    </w:p>
    <w:p w14:paraId="7F8489A3" w14:textId="77777777" w:rsidR="00635B6A" w:rsidRDefault="00000000">
      <w:pPr>
        <w:pStyle w:val="Aufzhlungszeichen"/>
        <w:spacing w:after="0" w:line="247" w:lineRule="auto"/>
      </w:pPr>
      <w:r>
        <w:t>Define SEO content: titles, descriptions, naming logic.</w:t>
      </w:r>
    </w:p>
    <w:p w14:paraId="1AA13378" w14:textId="77777777" w:rsidR="00635B6A" w:rsidRDefault="00000000">
      <w:pPr>
        <w:pStyle w:val="Aufzhlungszeichen"/>
        <w:spacing w:after="0" w:line="247" w:lineRule="auto"/>
      </w:pPr>
      <w:r>
        <w:t>Define how technical values should be shown to customers.</w:t>
      </w:r>
    </w:p>
    <w:p w14:paraId="354042CF" w14:textId="77777777" w:rsidR="00635B6A" w:rsidRDefault="00000000">
      <w:pPr>
        <w:pStyle w:val="Aufzhlungszeichen"/>
        <w:spacing w:after="0" w:line="247" w:lineRule="auto"/>
      </w:pPr>
      <w:r>
        <w:t>Define filter labels and customer-facing grouping.</w:t>
      </w:r>
    </w:p>
    <w:p w14:paraId="7D4FCC39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Configurator / product page logic</w:t>
      </w:r>
    </w:p>
    <w:p w14:paraId="795A9C6B" w14:textId="77777777" w:rsidR="00635B6A" w:rsidRDefault="00000000">
      <w:pPr>
        <w:pStyle w:val="Aufzhlungszeichen"/>
        <w:spacing w:after="0" w:line="247" w:lineRule="auto"/>
      </w:pPr>
      <w:r>
        <w:t>No all-in-one configurator.</w:t>
      </w:r>
    </w:p>
    <w:p w14:paraId="242F9C80" w14:textId="77777777" w:rsidR="00635B6A" w:rsidRDefault="00000000">
      <w:pPr>
        <w:pStyle w:val="Aufzhlungszeichen"/>
        <w:spacing w:after="0" w:line="247" w:lineRule="auto"/>
      </w:pPr>
      <w:r>
        <w:t>Show possible shape combinations as individual articles.</w:t>
      </w:r>
    </w:p>
    <w:p w14:paraId="51939611" w14:textId="77777777" w:rsidR="00635B6A" w:rsidRDefault="00000000">
      <w:pPr>
        <w:pStyle w:val="Aufzhlungszeichen"/>
        <w:spacing w:after="0" w:line="247" w:lineRule="auto"/>
      </w:pPr>
      <w:r>
        <w:t>Use full-size previews where possible.</w:t>
      </w:r>
    </w:p>
    <w:p w14:paraId="25F0F387" w14:textId="77777777" w:rsidR="00635B6A" w:rsidRDefault="00000000">
      <w:pPr>
        <w:pStyle w:val="Aufzhlungszeichen"/>
        <w:spacing w:after="0" w:line="247" w:lineRule="auto"/>
      </w:pPr>
      <w:r>
        <w:t>Check if renders should fill the product preview frame better.</w:t>
      </w:r>
    </w:p>
    <w:p w14:paraId="27BB445B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Product context and texts</w:t>
      </w:r>
    </w:p>
    <w:p w14:paraId="563A2761" w14:textId="77777777" w:rsidR="00635B6A" w:rsidRDefault="00000000">
      <w:pPr>
        <w:pStyle w:val="Aufzhlungszeichen"/>
        <w:spacing w:after="0" w:line="247" w:lineRule="auto"/>
      </w:pPr>
      <w:r>
        <w:t>Define product names for valid assembly / shape combinations.</w:t>
      </w:r>
    </w:p>
    <w:p w14:paraId="1005A9A7" w14:textId="77777777" w:rsidR="00635B6A" w:rsidRDefault="00000000">
      <w:pPr>
        <w:pStyle w:val="Aufzhlungszeichen"/>
        <w:spacing w:after="0" w:line="247" w:lineRule="auto"/>
      </w:pPr>
      <w:r>
        <w:t>Define material names used in the configurator.</w:t>
      </w:r>
    </w:p>
    <w:p w14:paraId="444A3758" w14:textId="77777777" w:rsidR="00635B6A" w:rsidRDefault="00000000">
      <w:pPr>
        <w:pStyle w:val="Aufzhlungszeichen"/>
        <w:spacing w:after="0" w:line="247" w:lineRule="auto"/>
      </w:pPr>
      <w:r>
        <w:t>Decide if materials need a marketing story.</w:t>
      </w:r>
    </w:p>
    <w:p w14:paraId="6E3A1657" w14:textId="77777777" w:rsidR="00635B6A" w:rsidRDefault="00000000">
      <w:pPr>
        <w:pStyle w:val="Aufzhlungszeichen"/>
        <w:spacing w:after="0" w:line="247" w:lineRule="auto"/>
      </w:pPr>
      <w:r>
        <w:t>Create product description / tender text template.</w:t>
      </w:r>
    </w:p>
    <w:p w14:paraId="4577EC9C" w14:textId="77777777" w:rsidR="00635B6A" w:rsidRDefault="00000000">
      <w:pPr>
        <w:pStyle w:val="Aufzhlungszeichen"/>
        <w:spacing w:after="0" w:line="247" w:lineRule="auto"/>
      </w:pPr>
      <w:r>
        <w:t>AI text generation possible after base data is complete.</w:t>
      </w:r>
    </w:p>
    <w:p w14:paraId="24BCF0D1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Images and visual material</w:t>
      </w:r>
    </w:p>
    <w:p w14:paraId="7F6F5B16" w14:textId="77777777" w:rsidR="00635B6A" w:rsidRDefault="00000000">
      <w:pPr>
        <w:pStyle w:val="Aufzhlungszeichen"/>
        <w:spacing w:after="0" w:line="247" w:lineRule="auto"/>
      </w:pPr>
      <w:r>
        <w:t>DUNI should provide high-resolution images for existing products.</w:t>
      </w:r>
    </w:p>
    <w:p w14:paraId="6E066109" w14:textId="77777777" w:rsidR="00635B6A" w:rsidRDefault="00000000">
      <w:pPr>
        <w:pStyle w:val="Aufzhlungszeichen"/>
        <w:spacing w:after="0" w:line="247" w:lineRule="auto"/>
      </w:pPr>
      <w:r>
        <w:t>DUNI should provide accessory images.</w:t>
      </w:r>
    </w:p>
    <w:p w14:paraId="05C594D4" w14:textId="77777777" w:rsidR="00635B6A" w:rsidRDefault="00000000">
      <w:pPr>
        <w:pStyle w:val="Aufzhlungszeichen"/>
        <w:spacing w:after="0" w:line="247" w:lineRule="auto"/>
      </w:pPr>
      <w:r>
        <w:t>Clarify if source images are available in SAP / PIM.</w:t>
      </w:r>
    </w:p>
    <w:p w14:paraId="07EB348D" w14:textId="77777777" w:rsidR="00635B6A" w:rsidRDefault="00000000">
      <w:pPr>
        <w:pStyle w:val="Aufzhlungszeichen"/>
        <w:spacing w:after="0" w:line="247" w:lineRule="auto"/>
      </w:pPr>
      <w:r>
        <w:t>PROLICHT can export transparent PNGs for marketing use.</w:t>
      </w:r>
    </w:p>
    <w:p w14:paraId="654BCD27" w14:textId="77777777" w:rsidR="00635B6A" w:rsidRDefault="00000000">
      <w:pPr>
        <w:pStyle w:val="Aufzhlungszeichen"/>
        <w:spacing w:after="0" w:line="247" w:lineRule="auto"/>
      </w:pPr>
      <w:r>
        <w:t>Decide resolution needs for marketing and SAP.</w:t>
      </w:r>
    </w:p>
    <w:p w14:paraId="280A3965" w14:textId="77777777" w:rsidR="00635B6A" w:rsidRDefault="00000000">
      <w:pPr>
        <w:pStyle w:val="Aufzhlungszeichen"/>
        <w:spacing w:after="0" w:line="247" w:lineRule="auto"/>
      </w:pPr>
      <w:r>
        <w:t>Decide whether shop images should use real environments / tables.</w:t>
      </w:r>
    </w:p>
    <w:p w14:paraId="2B48A492" w14:textId="77777777" w:rsidR="00635B6A" w:rsidRDefault="00000000">
      <w:pPr>
        <w:pStyle w:val="Aufzhlungszeichen"/>
        <w:spacing w:after="0" w:line="247" w:lineRule="auto"/>
      </w:pPr>
      <w:r>
        <w:t>Perez Ochando can create environments; PROLICHT can recombine materials and renderings.</w:t>
      </w:r>
    </w:p>
    <w:p w14:paraId="1CDE3674" w14:textId="77777777" w:rsidR="00635B6A" w:rsidRDefault="00000000">
      <w:pPr>
        <w:pStyle w:val="berschrift2"/>
        <w:spacing w:before="100"/>
      </w:pPr>
      <w:r>
        <w:rPr>
          <w:rFonts w:ascii="Arial" w:hAnsi="Arial"/>
        </w:rPr>
        <w:t>Pricing view</w:t>
      </w:r>
    </w:p>
    <w:p w14:paraId="13DBC993" w14:textId="77777777" w:rsidR="00635B6A" w:rsidRDefault="00000000">
      <w:pPr>
        <w:pStyle w:val="Aufzhlungszeichen"/>
        <w:spacing w:after="0" w:line="247" w:lineRule="auto"/>
      </w:pPr>
      <w:r>
        <w:t>Pricing source still unresolved.</w:t>
      </w:r>
    </w:p>
    <w:p w14:paraId="71D0C02D" w14:textId="77777777" w:rsidR="00635B6A" w:rsidRDefault="00000000">
      <w:pPr>
        <w:pStyle w:val="Aufzhlungszeichen"/>
        <w:spacing w:after="0" w:line="247" w:lineRule="auto"/>
      </w:pPr>
      <w:r>
        <w:t>Define B2B / B2C price display logic.</w:t>
      </w:r>
    </w:p>
    <w:p w14:paraId="70696BE4" w14:textId="77777777" w:rsidR="00635B6A" w:rsidRDefault="00000000">
      <w:pPr>
        <w:pStyle w:val="Aufzhlungszeichen"/>
        <w:spacing w:after="0" w:line="247" w:lineRule="auto"/>
      </w:pPr>
      <w:r>
        <w:t>Define discounts, currencies and VAT / tax display.</w:t>
      </w:r>
    </w:p>
    <w:p w14:paraId="175CF940" w14:textId="77777777" w:rsidR="00635B6A" w:rsidRDefault="00000000">
      <w:pPr>
        <w:pStyle w:val="Aufzhlungszeichen"/>
        <w:spacing w:after="0" w:line="247" w:lineRule="auto"/>
      </w:pPr>
      <w:r>
        <w:t>Clarify possible B2B checkout bypass / invoice flow.</w:t>
      </w:r>
    </w:p>
    <w:sectPr w:rsidR="00635B6A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43D0" w14:textId="77777777" w:rsidR="00DE0EC3" w:rsidRDefault="00DE0EC3">
      <w:pPr>
        <w:spacing w:after="0" w:line="240" w:lineRule="auto"/>
      </w:pPr>
      <w:r>
        <w:separator/>
      </w:r>
    </w:p>
  </w:endnote>
  <w:endnote w:type="continuationSeparator" w:id="0">
    <w:p w14:paraId="607D90FC" w14:textId="77777777" w:rsidR="00DE0EC3" w:rsidRDefault="00DE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EB38" w14:textId="77777777" w:rsidR="00635B6A" w:rsidRDefault="00000000">
    <w:pPr>
      <w:pStyle w:val="Fuzeile"/>
      <w:jc w:val="center"/>
    </w:pPr>
    <w:r>
      <w:rPr>
        <w:sz w:val="15"/>
      </w:rPr>
      <w:t>d.ls topic split - working document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9E3A3" w14:textId="77777777" w:rsidR="00DE0EC3" w:rsidRDefault="00DE0EC3">
      <w:pPr>
        <w:spacing w:after="0" w:line="240" w:lineRule="auto"/>
      </w:pPr>
      <w:r>
        <w:separator/>
      </w:r>
    </w:p>
  </w:footnote>
  <w:footnote w:type="continuationSeparator" w:id="0">
    <w:p w14:paraId="4D7B428C" w14:textId="77777777" w:rsidR="00DE0EC3" w:rsidRDefault="00DE0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33353">
    <w:abstractNumId w:val="8"/>
  </w:num>
  <w:num w:numId="2" w16cid:durableId="198128549">
    <w:abstractNumId w:val="6"/>
  </w:num>
  <w:num w:numId="3" w16cid:durableId="1412921061">
    <w:abstractNumId w:val="5"/>
  </w:num>
  <w:num w:numId="4" w16cid:durableId="700476077">
    <w:abstractNumId w:val="4"/>
  </w:num>
  <w:num w:numId="5" w16cid:durableId="127745768">
    <w:abstractNumId w:val="7"/>
  </w:num>
  <w:num w:numId="6" w16cid:durableId="1414670092">
    <w:abstractNumId w:val="3"/>
  </w:num>
  <w:num w:numId="7" w16cid:durableId="200633133">
    <w:abstractNumId w:val="2"/>
  </w:num>
  <w:num w:numId="8" w16cid:durableId="1289820885">
    <w:abstractNumId w:val="1"/>
  </w:num>
  <w:num w:numId="9" w16cid:durableId="153079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35B6A"/>
    <w:rsid w:val="007C4995"/>
    <w:rsid w:val="00AA1D8D"/>
    <w:rsid w:val="00B47730"/>
    <w:rsid w:val="00CB0664"/>
    <w:rsid w:val="00DE0EC3"/>
    <w:rsid w:val="00DF09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7C30C"/>
  <w14:defaultImageDpi w14:val="300"/>
  <w15:docId w15:val="{2E8CFF59-19E7-4E85-A5B4-43F3BE74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Arial" w:eastAsia="Arial" w:hAnsi="Arial"/>
      <w:sz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mes.shopify.com/them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2413</Characters>
  <Application>Microsoft Office Word</Application>
  <DocSecurity>0</DocSecurity>
  <Lines>53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Andreas Hörl</cp:lastModifiedBy>
  <cp:revision>2</cp:revision>
  <dcterms:created xsi:type="dcterms:W3CDTF">2013-12-23T23:15:00Z</dcterms:created>
  <dcterms:modified xsi:type="dcterms:W3CDTF">2026-06-06T07:57:00Z</dcterms:modified>
  <cp:category/>
</cp:coreProperties>
</file>